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ook w:val="01E0" w:firstRow="1" w:lastRow="1" w:firstColumn="1" w:lastColumn="1" w:noHBand="0" w:noVBand="0"/>
      </w:tblPr>
      <w:tblGrid>
        <w:gridCol w:w="10521"/>
        <w:gridCol w:w="6"/>
      </w:tblGrid>
      <w:tr w:rsidR="00EB43AC" w:rsidRPr="00ED113D" w:rsidTr="00173664">
        <w:trPr>
          <w:gridAfter w:val="1"/>
          <w:wAfter w:w="360" w:type="dxa"/>
          <w:trHeight w:val="230"/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521" w:type="dxa"/>
              <w:jc w:val="right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521"/>
            </w:tblGrid>
            <w:tr w:rsidR="00EB43AC" w:rsidRPr="00ED113D" w:rsidTr="00173664">
              <w:trPr>
                <w:jc w:val="right"/>
              </w:trPr>
              <w:tc>
                <w:tcPr>
                  <w:tcW w:w="5000" w:type="pct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D113D" w:rsidRDefault="00ED0448" w:rsidP="00173664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ED113D">
                    <w:rPr>
                      <w:color w:val="000000"/>
                      <w:sz w:val="24"/>
                      <w:szCs w:val="24"/>
                    </w:rPr>
                    <w:t>При</w:t>
                  </w:r>
                  <w:bookmarkStart w:id="0" w:name="_GoBack"/>
                  <w:bookmarkEnd w:id="0"/>
                  <w:r w:rsidRPr="00ED113D">
                    <w:rPr>
                      <w:color w:val="000000"/>
                      <w:sz w:val="24"/>
                      <w:szCs w:val="24"/>
                    </w:rPr>
                    <w:t>ложение №13</w:t>
                  </w:r>
                </w:p>
                <w:p w:rsidR="00EB43AC" w:rsidRPr="00ED113D" w:rsidRDefault="00ED0448" w:rsidP="00173664">
                  <w:pPr>
                    <w:jc w:val="right"/>
                    <w:rPr>
                      <w:sz w:val="24"/>
                      <w:szCs w:val="24"/>
                    </w:rPr>
                  </w:pPr>
                  <w:r w:rsidRPr="00ED113D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EB43AC" w:rsidRPr="00ED113D" w:rsidRDefault="00ED0448" w:rsidP="00173664">
                  <w:pPr>
                    <w:jc w:val="right"/>
                    <w:rPr>
                      <w:sz w:val="24"/>
                      <w:szCs w:val="24"/>
                    </w:rPr>
                  </w:pPr>
                  <w:r w:rsidRPr="00ED113D">
                    <w:rPr>
                      <w:color w:val="000000"/>
                      <w:sz w:val="24"/>
                      <w:szCs w:val="24"/>
                    </w:rPr>
                    <w:t>от ____________ №_________ </w:t>
                  </w:r>
                </w:p>
              </w:tc>
            </w:tr>
          </w:tbl>
          <w:p w:rsidR="00EB43AC" w:rsidRPr="00ED113D" w:rsidRDefault="00EB43AC" w:rsidP="00173664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EB43AC" w:rsidRPr="00ED113D" w:rsidTr="00173664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3AC" w:rsidRPr="00ED113D" w:rsidRDefault="00EB43AC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3AC" w:rsidRPr="00ED113D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EB43AC" w:rsidRPr="00ED113D" w:rsidRDefault="00EB43AC">
      <w:pPr>
        <w:rPr>
          <w:vanish/>
          <w:sz w:val="24"/>
          <w:szCs w:val="24"/>
        </w:rPr>
      </w:pPr>
    </w:p>
    <w:tbl>
      <w:tblPr>
        <w:tblW w:w="15735" w:type="dxa"/>
        <w:jc w:val="center"/>
        <w:tblInd w:w="-26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35"/>
      </w:tblGrid>
      <w:tr w:rsidR="00EB43AC" w:rsidRPr="00ED113D" w:rsidTr="00ED113D">
        <w:trPr>
          <w:jc w:val="center"/>
        </w:trPr>
        <w:tc>
          <w:tcPr>
            <w:tcW w:w="15735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EB43AC" w:rsidRPr="00ED113D" w:rsidRDefault="00ED0448">
            <w:pPr>
              <w:ind w:firstLine="420"/>
              <w:jc w:val="center"/>
              <w:rPr>
                <w:sz w:val="24"/>
                <w:szCs w:val="24"/>
              </w:rPr>
            </w:pPr>
            <w:r w:rsidRPr="00ED113D"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Тутаевского муниципального округа на плановый период 2027-2028 годов</w:t>
            </w:r>
          </w:p>
        </w:tc>
      </w:tr>
    </w:tbl>
    <w:p w:rsidR="00EB43AC" w:rsidRDefault="00EB43AC">
      <w:pPr>
        <w:rPr>
          <w:vanish/>
        </w:rPr>
      </w:pPr>
      <w:bookmarkStart w:id="1" w:name="__bookmark_1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1"/>
        <w:gridCol w:w="1556"/>
        <w:gridCol w:w="969"/>
        <w:gridCol w:w="1202"/>
        <w:gridCol w:w="1371"/>
        <w:gridCol w:w="1021"/>
        <w:gridCol w:w="1540"/>
        <w:gridCol w:w="1603"/>
      </w:tblGrid>
      <w:tr w:rsidR="0054722E" w:rsidRPr="0054722E" w:rsidTr="00ED113D">
        <w:trPr>
          <w:trHeight w:val="1"/>
          <w:tblHeader/>
        </w:trPr>
        <w:tc>
          <w:tcPr>
            <w:tcW w:w="6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Наименование</w:t>
            </w:r>
          </w:p>
          <w:p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Главный распорядитель</w:t>
            </w:r>
          </w:p>
          <w:p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4722E" w:rsidRDefault="00ED0448">
            <w:pPr>
              <w:jc w:val="center"/>
              <w:rPr>
                <w:b/>
                <w:color w:val="000000"/>
              </w:rPr>
            </w:pPr>
            <w:proofErr w:type="spellStart"/>
            <w:r w:rsidRPr="0054722E">
              <w:rPr>
                <w:b/>
                <w:color w:val="000000"/>
              </w:rPr>
              <w:t>Функц</w:t>
            </w:r>
            <w:proofErr w:type="spellEnd"/>
            <w:r w:rsidR="0054722E">
              <w:rPr>
                <w:b/>
                <w:color w:val="000000"/>
              </w:rPr>
              <w:t>.</w:t>
            </w:r>
          </w:p>
          <w:p w:rsidR="00EB43AC" w:rsidRPr="0054722E" w:rsidRDefault="0054722E">
            <w:pPr>
              <w:jc w:val="center"/>
              <w:rPr>
                <w:b/>
              </w:rPr>
            </w:pPr>
            <w:proofErr w:type="spellStart"/>
            <w:r>
              <w:rPr>
                <w:b/>
                <w:color w:val="000000"/>
              </w:rPr>
              <w:t>к</w:t>
            </w:r>
            <w:r w:rsidR="00ED0448" w:rsidRPr="0054722E">
              <w:rPr>
                <w:b/>
                <w:color w:val="000000"/>
              </w:rPr>
              <w:t>лассиф</w:t>
            </w:r>
            <w:proofErr w:type="spellEnd"/>
            <w:r>
              <w:rPr>
                <w:b/>
                <w:color w:val="000000"/>
              </w:rPr>
              <w:t>.</w:t>
            </w:r>
          </w:p>
          <w:p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2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Целевая статья</w:t>
            </w:r>
          </w:p>
          <w:p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Вид расходов</w:t>
            </w:r>
          </w:p>
          <w:p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1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4722E" w:rsidRPr="0054722E" w:rsidRDefault="00ED0448">
            <w:pPr>
              <w:jc w:val="center"/>
              <w:rPr>
                <w:b/>
                <w:color w:val="000000"/>
              </w:rPr>
            </w:pPr>
            <w:r w:rsidRPr="0054722E">
              <w:rPr>
                <w:b/>
                <w:color w:val="000000"/>
              </w:rPr>
              <w:t>2027 год</w:t>
            </w:r>
          </w:p>
          <w:p w:rsidR="00EB43AC" w:rsidRPr="0054722E" w:rsidRDefault="0054722E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Сумма,</w:t>
            </w:r>
            <w:r w:rsidR="00ED0448" w:rsidRPr="0054722E">
              <w:rPr>
                <w:b/>
                <w:color w:val="000000"/>
              </w:rPr>
              <w:t xml:space="preserve"> </w:t>
            </w:r>
            <w:r w:rsidRPr="0054722E">
              <w:rPr>
                <w:b/>
                <w:color w:val="000000"/>
              </w:rPr>
              <w:t>руб.</w:t>
            </w:r>
          </w:p>
          <w:p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 xml:space="preserve">2028 год </w:t>
            </w:r>
            <w:r w:rsidR="0054722E" w:rsidRPr="0054722E">
              <w:rPr>
                <w:b/>
                <w:color w:val="000000"/>
              </w:rPr>
              <w:t>Сумма, руб.</w:t>
            </w:r>
          </w:p>
          <w:p w:rsidR="00EB43AC" w:rsidRPr="0054722E" w:rsidRDefault="00EB43AC">
            <w:pPr>
              <w:spacing w:line="1" w:lineRule="auto"/>
              <w:rPr>
                <w:b/>
              </w:rPr>
            </w:pPr>
          </w:p>
        </w:tc>
      </w:tr>
      <w:tr w:rsidR="0054722E" w:rsidRPr="0054722E" w:rsidTr="00ED113D">
        <w:trPr>
          <w:tblHeader/>
        </w:trPr>
        <w:tc>
          <w:tcPr>
            <w:tcW w:w="6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Программа</w:t>
            </w:r>
          </w:p>
          <w:p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Направление</w:t>
            </w:r>
          </w:p>
          <w:p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1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43AC" w:rsidRPr="0054722E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1 079 430 173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1 127 030 922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251 451 895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250 098 395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54722E">
              <w:rPr>
                <w:color w:val="000000"/>
                <w:sz w:val="24"/>
                <w:szCs w:val="24"/>
              </w:rPr>
              <w:lastRenderedPageBreak/>
              <w:t>Федерации, местных администраций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87 670 215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86 316 715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программа "Социальное развитие </w:t>
            </w:r>
            <w:r w:rsidRPr="0054722E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3 313 500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01.6.00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01.6.03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13150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13160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12880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71 840 000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68 500 000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68 500 000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Расходы на выполнение других обязательств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66 000 000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58 900 000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61 000 000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Непрограммные расходы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5 900 000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06.2.03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3 880 000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3 560 000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10680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118 610 171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120 736 420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03.5.01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03.5.02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110 619 942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112 746 191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117 960 000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125 710 000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15 110 000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10 230 000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10 650 000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обеспечение мероприятий по начислению и сбору платы за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54722E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54722E">
              <w:rPr>
                <w:color w:val="000000"/>
                <w:sz w:val="24"/>
                <w:szCs w:val="24"/>
              </w:rPr>
              <w:t xml:space="preserve"> мероприятий по развитию, ремонту и содержанию муниципального жилищного фонда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10360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жильем отдельных категорий граждан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целевая программа "Обеспечение населения </w:t>
            </w:r>
            <w:r w:rsidRPr="0054722E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 банными услугами"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proofErr w:type="gramStart"/>
            <w:r w:rsidRPr="0054722E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  <w:proofErr w:type="gram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2 310 000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03.6.00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96 450 000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104 650 000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03.6.01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10910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03.6.02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10920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03.6.03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03.6.04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10940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03.6.05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10950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307 196 072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291 309 308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75 127 243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54722E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42 280 000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43 080 000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42 240 000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43 040 000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17 599 000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16 149 000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01.3.04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14890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16 999 000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15 549 000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16 999 000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15 549 000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490 000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490 000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791 149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791 149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791 149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791 149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691 149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691 149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422 000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422 000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01.2.07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01.5.03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87 030 000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87 030 000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25 541 786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25 791 927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Расходы на мероприятия в сфере культуры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муниципальных библиотек,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11 957 606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11 957 606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01.7.01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132 000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10 152 000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целевая программа "Предоставление молодым семьям социальных выплат на приобретение </w:t>
            </w:r>
            <w:r w:rsidRPr="0054722E">
              <w:rPr>
                <w:color w:val="000000"/>
                <w:sz w:val="24"/>
                <w:szCs w:val="24"/>
              </w:rPr>
              <w:lastRenderedPageBreak/>
              <w:t>(строительство) жилья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115 059 353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120 900 000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proofErr w:type="gramStart"/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  <w:proofErr w:type="gram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proofErr w:type="gramStart"/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  <w:proofErr w:type="gram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Организация и проведение физкультурно оздоровительной и </w:t>
            </w:r>
            <w:r w:rsidRPr="0054722E">
              <w:rPr>
                <w:color w:val="000000"/>
                <w:sz w:val="24"/>
                <w:szCs w:val="24"/>
              </w:rPr>
              <w:lastRenderedPageBreak/>
              <w:t>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Расходы на мероприятия в области спорта и физической культуры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Строительство и реконструкция спортивных сооружений, капитальный ремонт и укрепление материальной базы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02.5.03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L2280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02.5.04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99.9.99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УПРАВЛЕНИЕ ФИНАНСОВ ТУТАЕВСКОГО МУНИЦИПАЛЬНОГО ОКРУГА ЯРОСЛАВСКОЙ ОБЛАСТИ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74 869 440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75 184 440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74 869 440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75 184 440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Тутаевском муниципальном </w:t>
            </w:r>
            <w:r w:rsidRPr="0054722E">
              <w:rPr>
                <w:color w:val="000000"/>
                <w:sz w:val="24"/>
                <w:szCs w:val="24"/>
              </w:rPr>
              <w:lastRenderedPageBreak/>
              <w:t>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22 754 800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1 655 000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1 835 000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45 000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50 414 640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50 549 640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50 414 640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50 549 640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финансового органа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44 684 640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44 684 640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1 485 000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 xml:space="preserve">КОНТРОЛЬНО-СЧЕТНАЯ ПАЛАТА ТУТАЕВСКОГО МУНИЦИПАЛЬНОГО ОКРУГА ЯРОСЛАВСКОЙ </w:t>
            </w:r>
            <w:r w:rsidRPr="0054722E">
              <w:rPr>
                <w:b/>
                <w:bCs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lastRenderedPageBreak/>
              <w:t>998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  <w:tr w:rsidR="0054722E" w:rsidRPr="0054722E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54722E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54722E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5B405F" w:rsidRDefault="005B405F"/>
    <w:sectPr w:rsidR="005B405F" w:rsidSect="0054722E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05F" w:rsidRDefault="00ED0448">
      <w:r>
        <w:separator/>
      </w:r>
    </w:p>
  </w:endnote>
  <w:endnote w:type="continuationSeparator" w:id="0">
    <w:p w:rsidR="005B405F" w:rsidRDefault="00ED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B43AC">
      <w:tc>
        <w:tcPr>
          <w:tcW w:w="10704" w:type="dxa"/>
        </w:tcPr>
        <w:p w:rsidR="00EB43AC" w:rsidRDefault="00EB43A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05F" w:rsidRDefault="00ED0448">
      <w:r>
        <w:separator/>
      </w:r>
    </w:p>
  </w:footnote>
  <w:footnote w:type="continuationSeparator" w:id="0">
    <w:p w:rsidR="005B405F" w:rsidRDefault="00ED0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B43AC">
      <w:tc>
        <w:tcPr>
          <w:tcW w:w="10704" w:type="dxa"/>
        </w:tcPr>
        <w:p w:rsidR="00EB43AC" w:rsidRDefault="00ED044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73664">
            <w:rPr>
              <w:noProof/>
              <w:color w:val="000000"/>
            </w:rPr>
            <w:t>4</w:t>
          </w:r>
          <w:r>
            <w:fldChar w:fldCharType="end"/>
          </w:r>
        </w:p>
        <w:p w:rsidR="00EB43AC" w:rsidRDefault="00EB43A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3AC"/>
    <w:rsid w:val="00173664"/>
    <w:rsid w:val="0054722E"/>
    <w:rsid w:val="005B405F"/>
    <w:rsid w:val="00EB43AC"/>
    <w:rsid w:val="00ED0448"/>
    <w:rsid w:val="00ED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6121</Words>
  <Characters>34894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5</cp:revision>
  <dcterms:created xsi:type="dcterms:W3CDTF">2025-11-13T12:49:00Z</dcterms:created>
  <dcterms:modified xsi:type="dcterms:W3CDTF">2025-11-13T13:33:00Z</dcterms:modified>
</cp:coreProperties>
</file>